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caps w:val="0"/>
          <w:color w:val="auto"/>
          <w:spacing w:val="0"/>
          <w:kern w:val="0"/>
          <w:sz w:val="32"/>
          <w:szCs w:val="32"/>
          <w:shd w:val="clear" w:fill="FFFFFF"/>
          <w:lang w:val="en-US" w:eastAsia="zh-CN" w:bidi="ar"/>
        </w:rPr>
      </w:pPr>
      <w:bookmarkStart w:id="0" w:name="_GoBack"/>
      <w:r>
        <w:rPr>
          <w:rFonts w:hint="eastAsia" w:ascii="仿宋_GB2312" w:hAnsi="仿宋_GB2312" w:eastAsia="仿宋_GB2312" w:cs="仿宋_GB2312"/>
          <w:b w:val="0"/>
          <w:bCs w:val="0"/>
          <w:caps w:val="0"/>
          <w:color w:val="auto"/>
          <w:spacing w:val="0"/>
          <w:kern w:val="0"/>
          <w:sz w:val="32"/>
          <w:szCs w:val="32"/>
          <w:shd w:val="clear" w:fill="FFFFFF"/>
          <w:lang w:val="en-US" w:eastAsia="zh-CN" w:bidi="ar"/>
        </w:rPr>
        <w:t>学习资料一：</w:t>
      </w:r>
    </w:p>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bCs/>
          <w:i w:val="0"/>
          <w:iCs w:val="0"/>
          <w:caps w:val="0"/>
          <w:color w:val="auto"/>
          <w:spacing w:val="0"/>
          <w:sz w:val="44"/>
          <w:szCs w:val="44"/>
        </w:rPr>
      </w:pPr>
      <w:r>
        <w:rPr>
          <w:rFonts w:hint="eastAsia" w:ascii="方正小标宋简体" w:hAnsi="方正小标宋简体" w:eastAsia="方正小标宋简体" w:cs="方正小标宋简体"/>
          <w:b/>
          <w:bCs/>
          <w:i w:val="0"/>
          <w:iCs w:val="0"/>
          <w:caps w:val="0"/>
          <w:color w:val="auto"/>
          <w:spacing w:val="0"/>
          <w:sz w:val="44"/>
          <w:szCs w:val="44"/>
          <w:shd w:val="clear" w:fill="FFFFFF"/>
        </w:rPr>
        <w:t>习近平谈总体国家安全金句：人民安全是国家安全的宗旨</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aps w:val="0"/>
          <w:color w:val="auto"/>
          <w:spacing w:val="0"/>
          <w:sz w:val="32"/>
          <w:szCs w:val="32"/>
          <w:shd w:val="clear" w:fill="FFFFFF"/>
        </w:rPr>
        <w:t>【编者按】“安而不忘危，存而不忘亡，治而不忘乱。”坚持总体国家安全观，是习近平新时代中国特色社会主义思想的重要内容。习近平同志围绕总体国家安全观发表了一系列重要论述，立意高远，内涵丰富，思想深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aps w:val="0"/>
          <w:color w:val="auto"/>
          <w:spacing w:val="0"/>
          <w:sz w:val="32"/>
          <w:szCs w:val="32"/>
          <w:shd w:val="clear" w:fill="FFFFFF"/>
        </w:rPr>
        <w:t>今天是第四个全民国家安全教育日。新时代学习工作室带您回顾习近平总书记关于总体国家安全的重要论述。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caps w:val="0"/>
          <w:color w:val="auto"/>
          <w:spacing w:val="0"/>
          <w:sz w:val="32"/>
          <w:szCs w:val="32"/>
          <w:shd w:val="clear" w:fill="FFFFFF"/>
        </w:rPr>
        <w:t>1、保证国家安全是头等大事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aps w:val="0"/>
          <w:color w:val="auto"/>
          <w:spacing w:val="0"/>
          <w:sz w:val="32"/>
          <w:szCs w:val="32"/>
          <w:u w:val="none"/>
          <w:shd w:val="clear" w:fill="FFFFFF"/>
        </w:rPr>
        <w:fldChar w:fldCharType="begin"/>
      </w:r>
      <w:r>
        <w:rPr>
          <w:rFonts w:hint="eastAsia" w:ascii="仿宋_GB2312" w:hAnsi="仿宋_GB2312" w:eastAsia="仿宋_GB2312" w:cs="仿宋_GB2312"/>
          <w:caps w:val="0"/>
          <w:color w:val="auto"/>
          <w:spacing w:val="0"/>
          <w:sz w:val="32"/>
          <w:szCs w:val="32"/>
          <w:u w:val="none"/>
          <w:shd w:val="clear" w:fill="FFFFFF"/>
        </w:rPr>
        <w:instrText xml:space="preserve"> HYPERLINK "http://cpc.people.com.cn/n/2014/0416/c64094-24900492.html" \t "http://cpc.people.com.cn/xuexi/n1/2019/0415/_blank" </w:instrText>
      </w:r>
      <w:r>
        <w:rPr>
          <w:rFonts w:hint="eastAsia" w:ascii="仿宋_GB2312" w:hAnsi="仿宋_GB2312" w:eastAsia="仿宋_GB2312" w:cs="仿宋_GB2312"/>
          <w:caps w:val="0"/>
          <w:color w:val="auto"/>
          <w:spacing w:val="0"/>
          <w:sz w:val="32"/>
          <w:szCs w:val="32"/>
          <w:u w:val="none"/>
          <w:shd w:val="clear" w:fill="FFFFFF"/>
        </w:rPr>
        <w:fldChar w:fldCharType="separate"/>
      </w:r>
      <w:r>
        <w:rPr>
          <w:rStyle w:val="7"/>
          <w:rFonts w:hint="eastAsia" w:ascii="仿宋_GB2312" w:hAnsi="仿宋_GB2312" w:eastAsia="仿宋_GB2312" w:cs="仿宋_GB2312"/>
          <w:caps w:val="0"/>
          <w:color w:val="auto"/>
          <w:spacing w:val="0"/>
          <w:sz w:val="32"/>
          <w:szCs w:val="32"/>
          <w:u w:val="none"/>
          <w:shd w:val="clear" w:fill="FFFFFF"/>
        </w:rPr>
        <w:t>增强忧患意识，做到居安思危，是我们治党治国必须始终坚持的一个重大原则。我们党要巩固执政地位，要团结带领人民坚持和发展中国特色社会主义，保证国家安全是头等大事。</w:t>
      </w:r>
      <w:r>
        <w:rPr>
          <w:rFonts w:hint="eastAsia" w:ascii="仿宋_GB2312" w:hAnsi="仿宋_GB2312" w:eastAsia="仿宋_GB2312" w:cs="仿宋_GB2312"/>
          <w:caps w:val="0"/>
          <w:color w:val="auto"/>
          <w:spacing w:val="0"/>
          <w:sz w:val="32"/>
          <w:szCs w:val="32"/>
          <w:u w:val="none"/>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aps w:val="0"/>
          <w:color w:val="auto"/>
          <w:spacing w:val="0"/>
          <w:sz w:val="32"/>
          <w:szCs w:val="32"/>
          <w:shd w:val="clear" w:fill="FFFFFF"/>
        </w:rPr>
        <w:t>——2014年4月15日，习近平在中央国家安全委员会第一次会议上发表重要讲话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caps w:val="0"/>
          <w:color w:val="auto"/>
          <w:spacing w:val="0"/>
          <w:sz w:val="32"/>
          <w:szCs w:val="32"/>
          <w:shd w:val="clear" w:fill="FFFFFF"/>
        </w:rPr>
        <w:t>2、以人民安全为宗旨，以政治安全为根本，走出一条中国特色国家安全道路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aps w:val="0"/>
          <w:color w:val="auto"/>
          <w:spacing w:val="0"/>
          <w:sz w:val="32"/>
          <w:szCs w:val="32"/>
          <w:u w:val="none"/>
          <w:shd w:val="clear" w:fill="FFFFFF"/>
        </w:rPr>
        <w:fldChar w:fldCharType="begin"/>
      </w:r>
      <w:r>
        <w:rPr>
          <w:rFonts w:hint="eastAsia" w:ascii="仿宋_GB2312" w:hAnsi="仿宋_GB2312" w:eastAsia="仿宋_GB2312" w:cs="仿宋_GB2312"/>
          <w:caps w:val="0"/>
          <w:color w:val="auto"/>
          <w:spacing w:val="0"/>
          <w:sz w:val="32"/>
          <w:szCs w:val="32"/>
          <w:u w:val="none"/>
          <w:shd w:val="clear" w:fill="FFFFFF"/>
        </w:rPr>
        <w:instrText xml:space="preserve"> HYPERLINK "http://cpc.people.com.cn/n/2014/0416/c64094-24900492.html" \t "http://cpc.people.com.cn/xuexi/n1/2019/0415/_blank" </w:instrText>
      </w:r>
      <w:r>
        <w:rPr>
          <w:rFonts w:hint="eastAsia" w:ascii="仿宋_GB2312" w:hAnsi="仿宋_GB2312" w:eastAsia="仿宋_GB2312" w:cs="仿宋_GB2312"/>
          <w:caps w:val="0"/>
          <w:color w:val="auto"/>
          <w:spacing w:val="0"/>
          <w:sz w:val="32"/>
          <w:szCs w:val="32"/>
          <w:u w:val="none"/>
          <w:shd w:val="clear" w:fill="FFFFFF"/>
        </w:rPr>
        <w:fldChar w:fldCharType="separate"/>
      </w:r>
      <w:r>
        <w:rPr>
          <w:rStyle w:val="7"/>
          <w:rFonts w:hint="eastAsia" w:ascii="仿宋_GB2312" w:hAnsi="仿宋_GB2312" w:eastAsia="仿宋_GB2312" w:cs="仿宋_GB2312"/>
          <w:caps w:val="0"/>
          <w:color w:val="auto"/>
          <w:spacing w:val="0"/>
          <w:sz w:val="32"/>
          <w:szCs w:val="32"/>
          <w:u w:val="none"/>
          <w:shd w:val="clear" w:fill="FFFFFF"/>
        </w:rPr>
        <w:t>当前我国国家安全内涵和外延比历史上任何时候都要丰富，时空领域比历史上任何时候都要宽广，内外因素比历史上任何时候都要复杂，必须坚持总体国家安全观，以人民安全为宗旨，以政治安全为根本，以经济安全为基础，以军事、文化、社会安全为保障，以促进国际安全为依托，走出一条中国特色国家安全道路。</w:t>
      </w:r>
      <w:r>
        <w:rPr>
          <w:rFonts w:hint="eastAsia" w:ascii="仿宋_GB2312" w:hAnsi="仿宋_GB2312" w:eastAsia="仿宋_GB2312" w:cs="仿宋_GB2312"/>
          <w:caps w:val="0"/>
          <w:color w:val="auto"/>
          <w:spacing w:val="0"/>
          <w:sz w:val="32"/>
          <w:szCs w:val="32"/>
          <w:u w:val="none"/>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aps w:val="0"/>
          <w:color w:val="auto"/>
          <w:spacing w:val="0"/>
          <w:sz w:val="32"/>
          <w:szCs w:val="32"/>
          <w:shd w:val="clear" w:fill="FFFFFF"/>
        </w:rPr>
        <w:t>——2014年4月15日，习近平在中央国家安全委员会第一次会议上发表重要讲话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caps w:val="0"/>
          <w:color w:val="auto"/>
          <w:spacing w:val="0"/>
          <w:sz w:val="32"/>
          <w:szCs w:val="32"/>
          <w:shd w:val="clear" w:fill="FFFFFF"/>
        </w:rPr>
        <w:t>3、安而不忘危，存而不忘亡，治而不忘乱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aps w:val="0"/>
          <w:color w:val="auto"/>
          <w:spacing w:val="0"/>
          <w:sz w:val="32"/>
          <w:szCs w:val="32"/>
          <w:u w:val="none"/>
          <w:shd w:val="clear" w:fill="FFFFFF"/>
        </w:rPr>
        <w:fldChar w:fldCharType="begin"/>
      </w:r>
      <w:r>
        <w:rPr>
          <w:rFonts w:hint="eastAsia" w:ascii="仿宋_GB2312" w:hAnsi="仿宋_GB2312" w:eastAsia="仿宋_GB2312" w:cs="仿宋_GB2312"/>
          <w:caps w:val="0"/>
          <w:color w:val="auto"/>
          <w:spacing w:val="0"/>
          <w:sz w:val="32"/>
          <w:szCs w:val="32"/>
          <w:u w:val="none"/>
          <w:shd w:val="clear" w:fill="FFFFFF"/>
        </w:rPr>
        <w:instrText xml:space="preserve"> HYPERLINK "http://cpc.people.com.cn/n/2014/0427/c64094-24946886.html" \t "http://cpc.people.com.cn/xuexi/n1/2019/0415/_blank" </w:instrText>
      </w:r>
      <w:r>
        <w:rPr>
          <w:rFonts w:hint="eastAsia" w:ascii="仿宋_GB2312" w:hAnsi="仿宋_GB2312" w:eastAsia="仿宋_GB2312" w:cs="仿宋_GB2312"/>
          <w:caps w:val="0"/>
          <w:color w:val="auto"/>
          <w:spacing w:val="0"/>
          <w:sz w:val="32"/>
          <w:szCs w:val="32"/>
          <w:u w:val="none"/>
          <w:shd w:val="clear" w:fill="FFFFFF"/>
        </w:rPr>
        <w:fldChar w:fldCharType="separate"/>
      </w:r>
      <w:r>
        <w:rPr>
          <w:rStyle w:val="7"/>
          <w:rFonts w:hint="eastAsia" w:ascii="仿宋_GB2312" w:hAnsi="仿宋_GB2312" w:eastAsia="仿宋_GB2312" w:cs="仿宋_GB2312"/>
          <w:caps w:val="0"/>
          <w:color w:val="auto"/>
          <w:spacing w:val="0"/>
          <w:sz w:val="32"/>
          <w:szCs w:val="32"/>
          <w:u w:val="none"/>
          <w:shd w:val="clear" w:fill="FFFFFF"/>
        </w:rPr>
        <w:t>改革开放以来，我们党始终高度重视正确处理改革发展稳定关系，始终把维护国家安全和社会安定作为党和国家的一项基础性工作。我们保持了我国社会大局稳定，为改革开放和社会主义现代化建设营造了良好环境。“安而不忘危，存而不忘亡，治而不忘乱。”同时，必须清醒地看到，新形势下我国国家安全和社会安定面临的威胁和挑战增多，特别是各种威胁和挑战联动效应明显。我们必须保持清醒头脑、强化底线思维，有效防范、管理、处理国家安全风险，有力应对、处置、化解社会安定挑战。</w:t>
      </w:r>
      <w:r>
        <w:rPr>
          <w:rFonts w:hint="eastAsia" w:ascii="仿宋_GB2312" w:hAnsi="仿宋_GB2312" w:eastAsia="仿宋_GB2312" w:cs="仿宋_GB2312"/>
          <w:caps w:val="0"/>
          <w:color w:val="auto"/>
          <w:spacing w:val="0"/>
          <w:sz w:val="32"/>
          <w:szCs w:val="32"/>
          <w:u w:val="none"/>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aps w:val="0"/>
          <w:color w:val="auto"/>
          <w:spacing w:val="0"/>
          <w:sz w:val="32"/>
          <w:szCs w:val="32"/>
          <w:shd w:val="clear" w:fill="FFFFFF"/>
        </w:rPr>
        <w:t>——2014年4月25日，习近平在十八届中央政治局第十四次集体学习时发表讲话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caps w:val="0"/>
          <w:color w:val="auto"/>
          <w:spacing w:val="0"/>
          <w:sz w:val="32"/>
          <w:szCs w:val="32"/>
          <w:shd w:val="clear" w:fill="FFFFFF"/>
        </w:rPr>
        <w:t>4、下好先手棋，打好主动仗，做好应对任何形式的矛盾风险挑战的准备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aps w:val="0"/>
          <w:color w:val="auto"/>
          <w:spacing w:val="0"/>
          <w:sz w:val="32"/>
          <w:szCs w:val="32"/>
          <w:u w:val="none"/>
          <w:shd w:val="clear" w:fill="FFFFFF"/>
        </w:rPr>
        <w:fldChar w:fldCharType="begin"/>
      </w:r>
      <w:r>
        <w:rPr>
          <w:rFonts w:hint="eastAsia" w:ascii="仿宋_GB2312" w:hAnsi="仿宋_GB2312" w:eastAsia="仿宋_GB2312" w:cs="仿宋_GB2312"/>
          <w:caps w:val="0"/>
          <w:color w:val="auto"/>
          <w:spacing w:val="0"/>
          <w:sz w:val="32"/>
          <w:szCs w:val="32"/>
          <w:u w:val="none"/>
          <w:shd w:val="clear" w:fill="FFFFFF"/>
        </w:rPr>
        <w:instrText xml:space="preserve"> HYPERLINK "http://cpc.people.com.cn/n1/2016/0510/c64094-28337020.html" \t "http://cpc.people.com.cn/xuexi/n1/2019/0415/_blank" </w:instrText>
      </w:r>
      <w:r>
        <w:rPr>
          <w:rFonts w:hint="eastAsia" w:ascii="仿宋_GB2312" w:hAnsi="仿宋_GB2312" w:eastAsia="仿宋_GB2312" w:cs="仿宋_GB2312"/>
          <w:caps w:val="0"/>
          <w:color w:val="auto"/>
          <w:spacing w:val="0"/>
          <w:sz w:val="32"/>
          <w:szCs w:val="32"/>
          <w:u w:val="none"/>
          <w:shd w:val="clear" w:fill="FFFFFF"/>
        </w:rPr>
        <w:fldChar w:fldCharType="separate"/>
      </w:r>
      <w:r>
        <w:rPr>
          <w:rStyle w:val="7"/>
          <w:rFonts w:hint="eastAsia" w:ascii="仿宋_GB2312" w:hAnsi="仿宋_GB2312" w:eastAsia="仿宋_GB2312" w:cs="仿宋_GB2312"/>
          <w:caps w:val="0"/>
          <w:color w:val="auto"/>
          <w:spacing w:val="0"/>
          <w:sz w:val="32"/>
          <w:szCs w:val="32"/>
          <w:u w:val="none"/>
          <w:shd w:val="clear" w:fill="FFFFFF"/>
        </w:rPr>
        <w:t>推动创新发展、协调发展、绿色发展、开放发展、共享发展，前提都是国家安全、社会稳定。没有安全和稳定，一切都无从谈起。“明者防祸于未萌，智者图患于将来。”我们必须积极主动、未雨绸缪，见微知著、防微杜渐，下好先手棋，打好主动仗，做好应对任何形式的矛盾风险挑战的准备，做好经济上、政治上、文化上、社会上、外交上、军事上各种斗争的准备，层层负责、人人担当。</w:t>
      </w:r>
      <w:r>
        <w:rPr>
          <w:rFonts w:hint="eastAsia" w:ascii="仿宋_GB2312" w:hAnsi="仿宋_GB2312" w:eastAsia="仿宋_GB2312" w:cs="仿宋_GB2312"/>
          <w:caps w:val="0"/>
          <w:color w:val="auto"/>
          <w:spacing w:val="0"/>
          <w:sz w:val="32"/>
          <w:szCs w:val="32"/>
          <w:u w:val="none"/>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aps w:val="0"/>
          <w:color w:val="auto"/>
          <w:spacing w:val="0"/>
          <w:sz w:val="32"/>
          <w:szCs w:val="32"/>
          <w:shd w:val="clear" w:fill="FFFFFF"/>
        </w:rPr>
        <w:t>——2016年1月18日，习近平在省部级主要领导干部学习贯彻党的十八届五中全会精神专题研讨班上发表重要讲话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caps w:val="0"/>
          <w:color w:val="auto"/>
          <w:spacing w:val="0"/>
          <w:sz w:val="32"/>
          <w:szCs w:val="32"/>
          <w:shd w:val="clear" w:fill="FFFFFF"/>
        </w:rPr>
        <w:t>5、要坚持国家安全一切为了人民、一切依靠人民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aps w:val="0"/>
          <w:color w:val="auto"/>
          <w:spacing w:val="0"/>
          <w:sz w:val="32"/>
          <w:szCs w:val="32"/>
          <w:u w:val="none"/>
          <w:shd w:val="clear" w:fill="FFFFFF"/>
        </w:rPr>
        <w:fldChar w:fldCharType="begin"/>
      </w:r>
      <w:r>
        <w:rPr>
          <w:rFonts w:hint="eastAsia" w:ascii="仿宋_GB2312" w:hAnsi="仿宋_GB2312" w:eastAsia="仿宋_GB2312" w:cs="仿宋_GB2312"/>
          <w:caps w:val="0"/>
          <w:color w:val="auto"/>
          <w:spacing w:val="0"/>
          <w:sz w:val="32"/>
          <w:szCs w:val="32"/>
          <w:u w:val="none"/>
          <w:shd w:val="clear" w:fill="FFFFFF"/>
        </w:rPr>
        <w:instrText xml:space="preserve"> HYPERLINK "http://cpc.people.com.cn/n1/2016/0415/c64094-28278100.html" \t "http://cpc.people.com.cn/xuexi/n1/2019/0415/_blank" </w:instrText>
      </w:r>
      <w:r>
        <w:rPr>
          <w:rFonts w:hint="eastAsia" w:ascii="仿宋_GB2312" w:hAnsi="仿宋_GB2312" w:eastAsia="仿宋_GB2312" w:cs="仿宋_GB2312"/>
          <w:caps w:val="0"/>
          <w:color w:val="auto"/>
          <w:spacing w:val="0"/>
          <w:sz w:val="32"/>
          <w:szCs w:val="32"/>
          <w:u w:val="none"/>
          <w:shd w:val="clear" w:fill="FFFFFF"/>
        </w:rPr>
        <w:fldChar w:fldCharType="separate"/>
      </w:r>
      <w:r>
        <w:rPr>
          <w:rStyle w:val="7"/>
          <w:rFonts w:hint="eastAsia" w:ascii="仿宋_GB2312" w:hAnsi="仿宋_GB2312" w:eastAsia="仿宋_GB2312" w:cs="仿宋_GB2312"/>
          <w:caps w:val="0"/>
          <w:color w:val="auto"/>
          <w:spacing w:val="0"/>
          <w:sz w:val="32"/>
          <w:szCs w:val="32"/>
          <w:u w:val="none"/>
          <w:shd w:val="clear" w:fill="FFFFFF"/>
        </w:rPr>
        <w:t>要坚持国家安全一切为了人民、一切依靠人民，动员全党全社会共同努力，汇聚起维护国家安全的强大力量，夯实国家安全的社会基础，防范化解各类安全风险，不断提高人民群众的安全感、幸福感。</w:t>
      </w:r>
      <w:r>
        <w:rPr>
          <w:rFonts w:hint="eastAsia" w:ascii="仿宋_GB2312" w:hAnsi="仿宋_GB2312" w:eastAsia="仿宋_GB2312" w:cs="仿宋_GB2312"/>
          <w:caps w:val="0"/>
          <w:color w:val="auto"/>
          <w:spacing w:val="0"/>
          <w:sz w:val="32"/>
          <w:szCs w:val="32"/>
          <w:u w:val="none"/>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aps w:val="0"/>
          <w:color w:val="auto"/>
          <w:spacing w:val="0"/>
          <w:sz w:val="32"/>
          <w:szCs w:val="32"/>
          <w:shd w:val="clear" w:fill="FFFFFF"/>
        </w:rPr>
        <w:t>——2016年4月15日，习近平在首个全民国家安全教育日之际作出重要指示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caps w:val="0"/>
          <w:color w:val="auto"/>
          <w:spacing w:val="0"/>
          <w:sz w:val="32"/>
          <w:szCs w:val="32"/>
          <w:shd w:val="clear" w:fill="FFFFFF"/>
        </w:rPr>
        <w:t>6、坚持合作共建，实现持久安全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aps w:val="0"/>
          <w:color w:val="auto"/>
          <w:spacing w:val="0"/>
          <w:sz w:val="32"/>
          <w:szCs w:val="32"/>
          <w:u w:val="none"/>
          <w:shd w:val="clear" w:fill="FFFFFF"/>
        </w:rPr>
        <w:fldChar w:fldCharType="begin"/>
      </w:r>
      <w:r>
        <w:rPr>
          <w:rFonts w:hint="eastAsia" w:ascii="仿宋_GB2312" w:hAnsi="仿宋_GB2312" w:eastAsia="仿宋_GB2312" w:cs="仿宋_GB2312"/>
          <w:caps w:val="0"/>
          <w:color w:val="auto"/>
          <w:spacing w:val="0"/>
          <w:sz w:val="32"/>
          <w:szCs w:val="32"/>
          <w:u w:val="none"/>
          <w:shd w:val="clear" w:fill="FFFFFF"/>
        </w:rPr>
        <w:instrText xml:space="preserve"> HYPERLINK "http://cpc.people.com.cn/n1/2017/0927/c64094-29561212.html" \t "http://cpc.people.com.cn/xuexi/n1/2019/0415/_blank" </w:instrText>
      </w:r>
      <w:r>
        <w:rPr>
          <w:rFonts w:hint="eastAsia" w:ascii="仿宋_GB2312" w:hAnsi="仿宋_GB2312" w:eastAsia="仿宋_GB2312" w:cs="仿宋_GB2312"/>
          <w:caps w:val="0"/>
          <w:color w:val="auto"/>
          <w:spacing w:val="0"/>
          <w:sz w:val="32"/>
          <w:szCs w:val="32"/>
          <w:u w:val="none"/>
          <w:shd w:val="clear" w:fill="FFFFFF"/>
        </w:rPr>
        <w:fldChar w:fldCharType="separate"/>
      </w:r>
      <w:r>
        <w:rPr>
          <w:rStyle w:val="7"/>
          <w:rFonts w:hint="eastAsia" w:ascii="仿宋_GB2312" w:hAnsi="仿宋_GB2312" w:eastAsia="仿宋_GB2312" w:cs="仿宋_GB2312"/>
          <w:caps w:val="0"/>
          <w:color w:val="auto"/>
          <w:spacing w:val="0"/>
          <w:sz w:val="32"/>
          <w:szCs w:val="32"/>
          <w:u w:val="none"/>
          <w:shd w:val="clear" w:fill="FFFFFF"/>
        </w:rPr>
        <w:t>坚持合作共建，实现持久安全。“单者易折，众则难摧。”要有效应对人类面临的困难和挑战，合作是我们唯一的选择。世界命运应该由各国共同掌握，全球事务应该由各国共同商量。当今世界，没有绝对安全的世外桃源。安全问题是双向的、联动的，只顾一个国家安全而罔顾其他国家安全，牺牲别国安全谋求自身的所谓绝对安全，不仅是不可取的，而且最终会贻害自己。覆巢之下焉有完卵。</w:t>
      </w:r>
      <w:r>
        <w:rPr>
          <w:rFonts w:hint="eastAsia" w:ascii="仿宋_GB2312" w:hAnsi="仿宋_GB2312" w:eastAsia="仿宋_GB2312" w:cs="仿宋_GB2312"/>
          <w:caps w:val="0"/>
          <w:color w:val="auto"/>
          <w:spacing w:val="0"/>
          <w:sz w:val="32"/>
          <w:szCs w:val="32"/>
          <w:u w:val="none"/>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aps w:val="0"/>
          <w:color w:val="auto"/>
          <w:spacing w:val="0"/>
          <w:sz w:val="32"/>
          <w:szCs w:val="32"/>
          <w:shd w:val="clear" w:fill="FFFFFF"/>
        </w:rPr>
        <w:t>——2017年9月26日，习近平在国际刑警组织第八十六届全体大会开幕式上作主旨演讲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caps w:val="0"/>
          <w:color w:val="auto"/>
          <w:spacing w:val="0"/>
          <w:sz w:val="32"/>
          <w:szCs w:val="32"/>
          <w:shd w:val="clear" w:fill="FFFFFF"/>
        </w:rPr>
        <w:t>7、国家安全是安邦定国的重要基石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aps w:val="0"/>
          <w:color w:val="auto"/>
          <w:spacing w:val="0"/>
          <w:sz w:val="32"/>
          <w:szCs w:val="32"/>
          <w:u w:val="none"/>
          <w:shd w:val="clear" w:fill="FFFFFF"/>
        </w:rPr>
        <w:fldChar w:fldCharType="begin"/>
      </w:r>
      <w:r>
        <w:rPr>
          <w:rFonts w:hint="eastAsia" w:ascii="仿宋_GB2312" w:hAnsi="仿宋_GB2312" w:eastAsia="仿宋_GB2312" w:cs="仿宋_GB2312"/>
          <w:caps w:val="0"/>
          <w:color w:val="auto"/>
          <w:spacing w:val="0"/>
          <w:sz w:val="32"/>
          <w:szCs w:val="32"/>
          <w:u w:val="none"/>
          <w:shd w:val="clear" w:fill="FFFFFF"/>
        </w:rPr>
        <w:instrText xml:space="preserve"> HYPERLINK "http://cpc.people.com.cn/n1/2017/1028/c64094-29613660-10.html" \t "http://cpc.people.com.cn/xuexi/n1/2019/0415/_blank" </w:instrText>
      </w:r>
      <w:r>
        <w:rPr>
          <w:rFonts w:hint="eastAsia" w:ascii="仿宋_GB2312" w:hAnsi="仿宋_GB2312" w:eastAsia="仿宋_GB2312" w:cs="仿宋_GB2312"/>
          <w:caps w:val="0"/>
          <w:color w:val="auto"/>
          <w:spacing w:val="0"/>
          <w:sz w:val="32"/>
          <w:szCs w:val="32"/>
          <w:u w:val="none"/>
          <w:shd w:val="clear" w:fill="FFFFFF"/>
        </w:rPr>
        <w:fldChar w:fldCharType="separate"/>
      </w:r>
      <w:r>
        <w:rPr>
          <w:rStyle w:val="7"/>
          <w:rFonts w:hint="eastAsia" w:ascii="仿宋_GB2312" w:hAnsi="仿宋_GB2312" w:eastAsia="仿宋_GB2312" w:cs="仿宋_GB2312"/>
          <w:caps w:val="0"/>
          <w:color w:val="auto"/>
          <w:spacing w:val="0"/>
          <w:sz w:val="32"/>
          <w:szCs w:val="32"/>
          <w:u w:val="none"/>
          <w:shd w:val="clear" w:fill="FFFFFF"/>
        </w:rPr>
        <w:t>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r>
        <w:rPr>
          <w:rFonts w:hint="eastAsia" w:ascii="仿宋_GB2312" w:hAnsi="仿宋_GB2312" w:eastAsia="仿宋_GB2312" w:cs="仿宋_GB2312"/>
          <w:caps w:val="0"/>
          <w:color w:val="auto"/>
          <w:spacing w:val="0"/>
          <w:sz w:val="32"/>
          <w:szCs w:val="32"/>
          <w:u w:val="none"/>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aps w:val="0"/>
          <w:color w:val="auto"/>
          <w:spacing w:val="0"/>
          <w:sz w:val="32"/>
          <w:szCs w:val="32"/>
          <w:shd w:val="clear" w:fill="FFFFFF"/>
        </w:rPr>
        <w:t>——2017年10月18日，习近平在中国共产党第十九次全国代表大会上作报告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caps w:val="0"/>
          <w:color w:val="auto"/>
          <w:spacing w:val="0"/>
          <w:sz w:val="32"/>
          <w:szCs w:val="32"/>
          <w:shd w:val="clear" w:fill="FFFFFF"/>
        </w:rPr>
        <w:t>8、越是前景光明，越是要增强忧患意识，做到居安思危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aps w:val="0"/>
          <w:color w:val="auto"/>
          <w:spacing w:val="0"/>
          <w:sz w:val="32"/>
          <w:szCs w:val="32"/>
          <w:u w:val="none"/>
          <w:shd w:val="clear" w:fill="FFFFFF"/>
        </w:rPr>
        <w:fldChar w:fldCharType="begin"/>
      </w:r>
      <w:r>
        <w:rPr>
          <w:rFonts w:hint="eastAsia" w:ascii="仿宋_GB2312" w:hAnsi="仿宋_GB2312" w:eastAsia="仿宋_GB2312" w:cs="仿宋_GB2312"/>
          <w:caps w:val="0"/>
          <w:color w:val="auto"/>
          <w:spacing w:val="0"/>
          <w:sz w:val="32"/>
          <w:szCs w:val="32"/>
          <w:u w:val="none"/>
          <w:shd w:val="clear" w:fill="FFFFFF"/>
        </w:rPr>
        <w:instrText xml:space="preserve"> HYPERLINK "http://cpc.people.com.cn/n1/2018/0418/c64094-29932761.html" \t "http://cpc.people.com.cn/xuexi/n1/2019/0415/_blank" </w:instrText>
      </w:r>
      <w:r>
        <w:rPr>
          <w:rFonts w:hint="eastAsia" w:ascii="仿宋_GB2312" w:hAnsi="仿宋_GB2312" w:eastAsia="仿宋_GB2312" w:cs="仿宋_GB2312"/>
          <w:caps w:val="0"/>
          <w:color w:val="auto"/>
          <w:spacing w:val="0"/>
          <w:sz w:val="32"/>
          <w:szCs w:val="32"/>
          <w:u w:val="none"/>
          <w:shd w:val="clear" w:fill="FFFFFF"/>
        </w:rPr>
        <w:fldChar w:fldCharType="separate"/>
      </w:r>
      <w:r>
        <w:rPr>
          <w:rStyle w:val="7"/>
          <w:rFonts w:hint="eastAsia" w:ascii="仿宋_GB2312" w:hAnsi="仿宋_GB2312" w:eastAsia="仿宋_GB2312" w:cs="仿宋_GB2312"/>
          <w:caps w:val="0"/>
          <w:color w:val="auto"/>
          <w:spacing w:val="0"/>
          <w:sz w:val="32"/>
          <w:szCs w:val="32"/>
          <w:u w:val="none"/>
          <w:shd w:val="clear" w:fill="FFFFFF"/>
        </w:rPr>
        <w:t>前进的道路不可能一帆风顺，越是前景光明，越是要增强忧患意识，做到居安思危，全面认识和有力应对一些重大风险挑战。要聚焦重点，抓纲带目，着力防范各类风险挑战内外联动、累积叠加，不断提高国家安全能力。</w:t>
      </w:r>
      <w:r>
        <w:rPr>
          <w:rFonts w:hint="eastAsia" w:ascii="仿宋_GB2312" w:hAnsi="仿宋_GB2312" w:eastAsia="仿宋_GB2312" w:cs="仿宋_GB2312"/>
          <w:caps w:val="0"/>
          <w:color w:val="auto"/>
          <w:spacing w:val="0"/>
          <w:sz w:val="32"/>
          <w:szCs w:val="32"/>
          <w:u w:val="none"/>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aps w:val="0"/>
          <w:color w:val="auto"/>
          <w:spacing w:val="0"/>
          <w:sz w:val="32"/>
          <w:szCs w:val="32"/>
          <w:shd w:val="clear" w:fill="FFFFFF"/>
        </w:rPr>
        <w:t>——2018年4月17日，习近平在十九届中央国家安全委员会第一次会议上发表重要讲话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caps w:val="0"/>
          <w:color w:val="auto"/>
          <w:spacing w:val="0"/>
          <w:sz w:val="32"/>
          <w:szCs w:val="32"/>
          <w:shd w:val="clear" w:fill="FFFFFF"/>
        </w:rPr>
        <w:t>9、人民安全是国家安全的宗旨，政治安全是国家安全的根本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aps w:val="0"/>
          <w:color w:val="auto"/>
          <w:spacing w:val="0"/>
          <w:sz w:val="32"/>
          <w:szCs w:val="32"/>
          <w:u w:val="none"/>
          <w:shd w:val="clear" w:fill="FFFFFF"/>
        </w:rPr>
        <w:fldChar w:fldCharType="begin"/>
      </w:r>
      <w:r>
        <w:rPr>
          <w:rFonts w:hint="eastAsia" w:ascii="仿宋_GB2312" w:hAnsi="仿宋_GB2312" w:eastAsia="仿宋_GB2312" w:cs="仿宋_GB2312"/>
          <w:caps w:val="0"/>
          <w:color w:val="auto"/>
          <w:spacing w:val="0"/>
          <w:sz w:val="32"/>
          <w:szCs w:val="32"/>
          <w:u w:val="none"/>
          <w:shd w:val="clear" w:fill="FFFFFF"/>
        </w:rPr>
        <w:instrText xml:space="preserve"> HYPERLINK "http://cpc.people.com.cn/n1/2018/0418/c64094-29932761.html" \t "http://cpc.people.com.cn/xuexi/n1/2019/0415/_blank" </w:instrText>
      </w:r>
      <w:r>
        <w:rPr>
          <w:rFonts w:hint="eastAsia" w:ascii="仿宋_GB2312" w:hAnsi="仿宋_GB2312" w:eastAsia="仿宋_GB2312" w:cs="仿宋_GB2312"/>
          <w:caps w:val="0"/>
          <w:color w:val="auto"/>
          <w:spacing w:val="0"/>
          <w:sz w:val="32"/>
          <w:szCs w:val="32"/>
          <w:u w:val="none"/>
          <w:shd w:val="clear" w:fill="FFFFFF"/>
        </w:rPr>
        <w:fldChar w:fldCharType="separate"/>
      </w:r>
      <w:r>
        <w:rPr>
          <w:rStyle w:val="7"/>
          <w:rFonts w:hint="eastAsia" w:ascii="仿宋_GB2312" w:hAnsi="仿宋_GB2312" w:eastAsia="仿宋_GB2312" w:cs="仿宋_GB2312"/>
          <w:caps w:val="0"/>
          <w:color w:val="auto"/>
          <w:spacing w:val="0"/>
          <w:sz w:val="32"/>
          <w:szCs w:val="32"/>
          <w:u w:val="none"/>
          <w:shd w:val="clear" w:fill="FFFFFF"/>
        </w:rPr>
        <w:t>坚持人民安全、政治安全、国家利益至上的有机统一，人民安全是国家安全的宗旨，政治安全是国家安全的根本，国家利益至上是国家安全的准则，实现人民安居乐业、党的长期执政、国家长治久安……</w:t>
      </w:r>
      <w:r>
        <w:rPr>
          <w:rFonts w:hint="eastAsia" w:ascii="仿宋_GB2312" w:hAnsi="仿宋_GB2312" w:eastAsia="仿宋_GB2312" w:cs="仿宋_GB2312"/>
          <w:caps w:val="0"/>
          <w:color w:val="auto"/>
          <w:spacing w:val="0"/>
          <w:sz w:val="32"/>
          <w:szCs w:val="32"/>
          <w:u w:val="none"/>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aps w:val="0"/>
          <w:color w:val="auto"/>
          <w:spacing w:val="0"/>
          <w:sz w:val="32"/>
          <w:szCs w:val="32"/>
          <w:shd w:val="clear" w:fill="FFFFFF"/>
        </w:rPr>
        <w:t>——2018年4月17日，习近平在十九届中央国家安全委员会第一次会议上发表重要讲话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caps w:val="0"/>
          <w:color w:val="auto"/>
          <w:spacing w:val="0"/>
          <w:sz w:val="32"/>
          <w:szCs w:val="32"/>
          <w:shd w:val="clear" w:fill="FFFFFF"/>
        </w:rPr>
        <w:t>10、要坚持党对国家安全工作的绝对领导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aps w:val="0"/>
          <w:color w:val="auto"/>
          <w:spacing w:val="0"/>
          <w:sz w:val="32"/>
          <w:szCs w:val="32"/>
          <w:u w:val="none"/>
          <w:shd w:val="clear" w:fill="FFFFFF"/>
        </w:rPr>
        <w:fldChar w:fldCharType="begin"/>
      </w:r>
      <w:r>
        <w:rPr>
          <w:rFonts w:hint="eastAsia" w:ascii="仿宋_GB2312" w:hAnsi="仿宋_GB2312" w:eastAsia="仿宋_GB2312" w:cs="仿宋_GB2312"/>
          <w:caps w:val="0"/>
          <w:color w:val="auto"/>
          <w:spacing w:val="0"/>
          <w:sz w:val="32"/>
          <w:szCs w:val="32"/>
          <w:u w:val="none"/>
          <w:shd w:val="clear" w:fill="FFFFFF"/>
        </w:rPr>
        <w:instrText xml:space="preserve"> HYPERLINK "http://cpc.people.com.cn/n1/2018/0418/c64094-29932761.html" \t "http://cpc.people.com.cn/xuexi/n1/2019/0415/_blank" </w:instrText>
      </w:r>
      <w:r>
        <w:rPr>
          <w:rFonts w:hint="eastAsia" w:ascii="仿宋_GB2312" w:hAnsi="仿宋_GB2312" w:eastAsia="仿宋_GB2312" w:cs="仿宋_GB2312"/>
          <w:caps w:val="0"/>
          <w:color w:val="auto"/>
          <w:spacing w:val="0"/>
          <w:sz w:val="32"/>
          <w:szCs w:val="32"/>
          <w:u w:val="none"/>
          <w:shd w:val="clear" w:fill="FFFFFF"/>
        </w:rPr>
        <w:fldChar w:fldCharType="separate"/>
      </w:r>
      <w:r>
        <w:rPr>
          <w:rStyle w:val="7"/>
          <w:rFonts w:hint="eastAsia" w:ascii="仿宋_GB2312" w:hAnsi="仿宋_GB2312" w:eastAsia="仿宋_GB2312" w:cs="仿宋_GB2312"/>
          <w:caps w:val="0"/>
          <w:color w:val="auto"/>
          <w:spacing w:val="0"/>
          <w:sz w:val="32"/>
          <w:szCs w:val="32"/>
          <w:u w:val="none"/>
          <w:shd w:val="clear" w:fill="FFFFFF"/>
        </w:rPr>
        <w:t>要坚持党对国家安全工作的绝对领导，实施更为有力的统领和协调。中央国家安全委员会要发挥好统筹国家安全事务的作用，抓好国家安全方针政策贯彻落实，完善国家安全工作机制，着力在提高把握全局、谋划发展的战略能力上下功夫，不断增强驾驭风险、迎接挑战的本领。</w:t>
      </w:r>
      <w:r>
        <w:rPr>
          <w:rFonts w:hint="eastAsia" w:ascii="仿宋_GB2312" w:hAnsi="仿宋_GB2312" w:eastAsia="仿宋_GB2312" w:cs="仿宋_GB2312"/>
          <w:caps w:val="0"/>
          <w:color w:val="auto"/>
          <w:spacing w:val="0"/>
          <w:sz w:val="32"/>
          <w:szCs w:val="32"/>
          <w:u w:val="none"/>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aps w:val="0"/>
          <w:color w:val="auto"/>
          <w:spacing w:val="0"/>
          <w:sz w:val="32"/>
          <w:szCs w:val="32"/>
          <w:shd w:val="clear" w:fill="FFFFFF"/>
        </w:rPr>
        <w:t>——2018年4月17日，习近平在十九届中央国家安全委员会第一次会议上发表重要讲话</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kMzY3NzkwNjc5NWQzOTA0MGJhNTczMzg0MWI3NjMifQ=="/>
  </w:docVars>
  <w:rsids>
    <w:rsidRoot w:val="14976207"/>
    <w:rsid w:val="14976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2024-04-08T03:01:00Z</dcterms:created>
  <dc:creator>Yolanda.W</dc:creator>
  <cp:lastModifiedBy>Yolanda.W</cp:lastModifiedBy>
  <dcterms:modified xsi:type="dcterms:W3CDTF">2024-04-08T03:02:17Z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B5AC9F74FBE64EAD8D587AC63C574B96_11</vt:lpwstr>
  </property>
</Properties>
</file>